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9942F5" w:rsidRDefault="00DC1012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9942F5">
        <w:rPr>
          <w:rStyle w:val="FontStyle181"/>
          <w:b w:val="0"/>
          <w:sz w:val="28"/>
          <w:szCs w:val="28"/>
        </w:rPr>
        <w:t>главного</w:t>
      </w:r>
      <w:r w:rsidR="001E7D0B" w:rsidRPr="009942F5">
        <w:rPr>
          <w:rStyle w:val="FontStyle181"/>
          <w:b w:val="0"/>
          <w:sz w:val="28"/>
          <w:szCs w:val="28"/>
        </w:rPr>
        <w:t xml:space="preserve"> </w:t>
      </w:r>
      <w:r w:rsidR="002F77EB" w:rsidRPr="009942F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9942F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9942F5">
        <w:rPr>
          <w:rFonts w:ascii="Times New Roman" w:hAnsi="Times New Roman"/>
          <w:sz w:val="28"/>
          <w:szCs w:val="28"/>
        </w:rPr>
        <w:t xml:space="preserve"> </w:t>
      </w:r>
    </w:p>
    <w:p w:rsidR="00B830C5" w:rsidRPr="009942F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9942F5">
        <w:rPr>
          <w:rStyle w:val="FontStyle181"/>
          <w:b w:val="0"/>
          <w:sz w:val="28"/>
          <w:szCs w:val="28"/>
        </w:rPr>
        <w:t xml:space="preserve">отдела </w:t>
      </w:r>
      <w:r w:rsidR="005E5AEC" w:rsidRPr="009942F5">
        <w:rPr>
          <w:rStyle w:val="FontStyle181"/>
          <w:b w:val="0"/>
          <w:sz w:val="28"/>
          <w:szCs w:val="28"/>
        </w:rPr>
        <w:t>работы с внешними источниками и представления информации</w:t>
      </w:r>
    </w:p>
    <w:p w:rsidR="00B830C5" w:rsidRPr="009942F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942F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787F1B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9942F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EB5AB5">
        <w:rPr>
          <w:rFonts w:ascii="Times New Roman" w:hAnsi="Times New Roman"/>
          <w:sz w:val="28"/>
          <w:szCs w:val="28"/>
        </w:rPr>
        <w:t>отдела работы с внешними источниками и представления информации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DC1012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D90213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D90213">
        <w:rPr>
          <w:rFonts w:ascii="Times New Roman" w:hAnsi="Times New Roman"/>
          <w:b/>
          <w:sz w:val="28"/>
          <w:szCs w:val="28"/>
        </w:rPr>
        <w:t xml:space="preserve">– 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11-3-</w:t>
      </w:r>
      <w:r w:rsidR="00DC1012">
        <w:rPr>
          <w:rStyle w:val="FontStyle181"/>
          <w:b w:val="0"/>
          <w:bCs/>
          <w:sz w:val="28"/>
          <w:szCs w:val="28"/>
          <w:u w:val="single"/>
        </w:rPr>
        <w:t>3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-02</w:t>
      </w:r>
      <w:r w:rsidR="00DC1012">
        <w:rPr>
          <w:rStyle w:val="FontStyle181"/>
          <w:b w:val="0"/>
          <w:bCs/>
          <w:sz w:val="28"/>
          <w:szCs w:val="28"/>
          <w:u w:val="single"/>
        </w:rPr>
        <w:t>0</w:t>
      </w:r>
      <w:r w:rsidRPr="00D90213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90213">
        <w:rPr>
          <w:rFonts w:ascii="Times New Roman" w:hAnsi="Times New Roman"/>
          <w:sz w:val="28"/>
          <w:szCs w:val="28"/>
        </w:rPr>
        <w:t>2. Область профессиональной служебной деятельности</w:t>
      </w:r>
      <w:r w:rsidRPr="00787F1B">
        <w:rPr>
          <w:rFonts w:ascii="Times New Roman" w:hAnsi="Times New Roman"/>
          <w:sz w:val="28"/>
          <w:szCs w:val="28"/>
        </w:rPr>
        <w:t xml:space="preserve">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z w:val="28"/>
          <w:szCs w:val="28"/>
        </w:rPr>
        <w:t xml:space="preserve">8.3. </w:t>
      </w:r>
      <w:r w:rsidR="00FE417E" w:rsidRPr="00FE417E">
        <w:rPr>
          <w:rFonts w:ascii="Times New Roman" w:hAnsi="Times New Roman"/>
          <w:sz w:val="28"/>
          <w:szCs w:val="28"/>
        </w:rPr>
        <w:t>Осуществлять взаимодействие в пределах своей компетенции с территориальными органами иных федеральных органов исполнительной власти в порядке, предусмотренном федеральными законами, указами Президента Российской Федерации, постановлениями Правительства и приказами Службы. При реш</w:t>
      </w:r>
      <w:r w:rsidR="00FE417E">
        <w:rPr>
          <w:rFonts w:ascii="Times New Roman" w:hAnsi="Times New Roman"/>
          <w:sz w:val="28"/>
          <w:szCs w:val="28"/>
        </w:rPr>
        <w:t>ении совместных задач Инспекция</w:t>
      </w:r>
      <w:r w:rsidR="00FE417E" w:rsidRPr="00FE417E">
        <w:rPr>
          <w:rFonts w:ascii="Times New Roman" w:hAnsi="Times New Roman"/>
          <w:sz w:val="28"/>
          <w:szCs w:val="28"/>
        </w:rPr>
        <w:t xml:space="preserve"> обеспечивает необходимое взаимодействие с органами исполнительной власти субъектов Российской Федерации 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>и органами местного самоуправления.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8.4. Обеспечивать предоставление внешним организациям информации из информационных ресурсов ФНС России в соответствии с межведомственными соглашениями.</w:t>
      </w:r>
    </w:p>
    <w:p w:rsidR="00D337D9" w:rsidRPr="00FE417E" w:rsidRDefault="00D337D9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 xml:space="preserve">8.5. </w:t>
      </w:r>
      <w:r w:rsidR="002335FC" w:rsidRPr="00FE417E">
        <w:rPr>
          <w:rFonts w:ascii="Times New Roman" w:hAnsi="Times New Roman"/>
          <w:spacing w:val="3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FE417E">
        <w:rPr>
          <w:rFonts w:ascii="Times New Roman" w:hAnsi="Times New Roman"/>
          <w:spacing w:val="3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8.6. Проводить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Взаимодейств</w:t>
      </w:r>
      <w:r w:rsidR="00FE417E">
        <w:rPr>
          <w:rFonts w:ascii="Times New Roman" w:hAnsi="Times New Roman"/>
          <w:spacing w:val="6"/>
          <w:sz w:val="28"/>
          <w:szCs w:val="28"/>
        </w:rPr>
        <w:t xml:space="preserve">овать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с разработчиками программного обеспечения по вопросам согласования проектной документации, модернизации и оптимизации используемого программного обеспечения, участв</w:t>
      </w:r>
      <w:r w:rsidR="00FE417E">
        <w:rPr>
          <w:rFonts w:ascii="Times New Roman" w:hAnsi="Times New Roman"/>
          <w:spacing w:val="6"/>
          <w:sz w:val="28"/>
          <w:szCs w:val="28"/>
        </w:rPr>
        <w:t>овать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 xml:space="preserve"> в работе комиссий по 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 xml:space="preserve">приемке, тестировании и проведении опытной эксплуатации программного обеспечения.   </w:t>
      </w:r>
    </w:p>
    <w:p w:rsidR="005B5ABC" w:rsidRPr="00787F1B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</w:t>
      </w:r>
      <w:r w:rsidR="00787F1B" w:rsidRPr="00FE417E">
        <w:rPr>
          <w:rFonts w:ascii="Times New Roman" w:hAnsi="Times New Roman"/>
          <w:spacing w:val="3"/>
          <w:sz w:val="28"/>
          <w:szCs w:val="28"/>
        </w:rPr>
        <w:t>8</w:t>
      </w:r>
      <w:r w:rsidRPr="00FE417E">
        <w:rPr>
          <w:rFonts w:ascii="Times New Roman" w:hAnsi="Times New Roman"/>
          <w:spacing w:val="3"/>
          <w:sz w:val="28"/>
          <w:szCs w:val="28"/>
        </w:rPr>
        <w:t>. Взаимодействовать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FE417E" w:rsidRPr="00FE417E" w:rsidRDefault="005B5ABC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FE417E" w:rsidRPr="00FE417E">
        <w:rPr>
          <w:rFonts w:ascii="Times New Roman" w:hAnsi="Times New Roman"/>
          <w:spacing w:val="6"/>
          <w:sz w:val="28"/>
          <w:szCs w:val="28"/>
        </w:rPr>
        <w:t>Осуществлять взаимодействие с внешними организациями по вопросам основной деятельности структурного подразделения.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6"/>
          <w:sz w:val="28"/>
          <w:szCs w:val="28"/>
        </w:rPr>
        <w:t>8.10. Готовить информационные материалы и презентации для руководства Инспекции по вопросам, входящих в компетенцию структурного подразделения.</w:t>
      </w:r>
    </w:p>
    <w:p w:rsidR="00FE417E" w:rsidRPr="00FE417E" w:rsidRDefault="00FE417E" w:rsidP="00FE417E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6"/>
          <w:sz w:val="28"/>
          <w:szCs w:val="28"/>
        </w:rPr>
        <w:t>8.11. Участвовать в оптимизации технологических процессов, используемых внутри Инспекции в рамках своей компетенции.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FE417E">
        <w:rPr>
          <w:rFonts w:ascii="Times New Roman" w:hAnsi="Times New Roman"/>
          <w:spacing w:val="3"/>
          <w:sz w:val="28"/>
          <w:szCs w:val="28"/>
        </w:rPr>
        <w:t>8.</w:t>
      </w:r>
      <w:r w:rsidR="00787F1B" w:rsidRPr="00FE417E">
        <w:rPr>
          <w:rFonts w:ascii="Times New Roman" w:hAnsi="Times New Roman"/>
          <w:spacing w:val="3"/>
          <w:sz w:val="28"/>
          <w:szCs w:val="28"/>
        </w:rPr>
        <w:t>1</w:t>
      </w:r>
      <w:r w:rsidR="00FE417E" w:rsidRPr="00FE417E">
        <w:rPr>
          <w:rFonts w:ascii="Times New Roman" w:hAnsi="Times New Roman"/>
          <w:spacing w:val="3"/>
          <w:sz w:val="28"/>
          <w:szCs w:val="28"/>
        </w:rPr>
        <w:t>2</w:t>
      </w:r>
      <w:r w:rsidRPr="00FE417E">
        <w:rPr>
          <w:rFonts w:ascii="Times New Roman" w:hAnsi="Times New Roman"/>
          <w:spacing w:val="3"/>
          <w:sz w:val="28"/>
          <w:szCs w:val="28"/>
        </w:rPr>
        <w:t>. Принимать участие в сборе, подготовке, формировании и направлении в ФНС России и структурные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FE417E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FE417E">
        <w:rPr>
          <w:rFonts w:ascii="Times New Roman" w:hAnsi="Times New Roman"/>
          <w:spacing w:val="6"/>
          <w:sz w:val="28"/>
          <w:szCs w:val="28"/>
        </w:rPr>
        <w:t>4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DC1012">
        <w:rPr>
          <w:rFonts w:ascii="Times New Roman" w:hAnsi="Times New Roman"/>
          <w:spacing w:val="6"/>
          <w:sz w:val="28"/>
          <w:szCs w:val="28"/>
        </w:rPr>
        <w:t>8.1</w:t>
      </w:r>
      <w:r w:rsidR="00FE417E" w:rsidRPr="00DC1012">
        <w:rPr>
          <w:rFonts w:ascii="Times New Roman" w:hAnsi="Times New Roman"/>
          <w:spacing w:val="6"/>
          <w:sz w:val="28"/>
          <w:szCs w:val="28"/>
        </w:rPr>
        <w:t>5</w:t>
      </w:r>
      <w:r w:rsidRPr="00DC1012">
        <w:rPr>
          <w:rFonts w:ascii="Times New Roman" w:hAnsi="Times New Roman"/>
          <w:spacing w:val="6"/>
          <w:sz w:val="28"/>
          <w:szCs w:val="28"/>
        </w:rPr>
        <w:t xml:space="preserve">. Принимать участие в </w:t>
      </w:r>
      <w:r w:rsidRPr="00787F1B">
        <w:rPr>
          <w:rFonts w:ascii="Times New Roman" w:hAnsi="Times New Roman"/>
          <w:spacing w:val="6"/>
          <w:sz w:val="28"/>
          <w:szCs w:val="28"/>
        </w:rPr>
        <w:t>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DC1012">
        <w:rPr>
          <w:rFonts w:ascii="Times New Roman" w:hAnsi="Times New Roman"/>
          <w:spacing w:val="6"/>
          <w:sz w:val="28"/>
          <w:szCs w:val="28"/>
        </w:rPr>
        <w:t>главного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8.47. Вести в установленном порядке переписку с организациями по вопросам, относящимся к компетенции Отдела.</w:t>
      </w:r>
    </w:p>
    <w:p w:rsidR="003E5F9E" w:rsidRP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8.48. Участвовать в формировании заказов на осуществление необходимых для выполнения своих задач закупок программных, технических средств и расходных материалов.</w:t>
      </w:r>
    </w:p>
    <w:p w:rsidR="003E5F9E" w:rsidRPr="003E5F9E" w:rsidRDefault="003E5F9E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5F9E">
        <w:rPr>
          <w:rFonts w:ascii="Times New Roman" w:hAnsi="Times New Roman"/>
          <w:sz w:val="28"/>
          <w:szCs w:val="28"/>
          <w:lang w:eastAsia="ru-RU"/>
        </w:rPr>
        <w:t>8.49. Изучать зарубежный опыт по вопросам, относящимся к компетенции Отдела.</w:t>
      </w:r>
    </w:p>
    <w:p w:rsidR="00242E8D" w:rsidRPr="00787F1B" w:rsidRDefault="005B5ABC" w:rsidP="003E5F9E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3E5F9E">
        <w:rPr>
          <w:rFonts w:ascii="Times New Roman" w:hAnsi="Times New Roman"/>
          <w:sz w:val="28"/>
          <w:szCs w:val="28"/>
          <w:lang w:eastAsia="ru-RU"/>
        </w:rPr>
        <w:t>50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Осуществлять иные функции, предусмотренные Налоговым кодексом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Российской Федерации, иными федеральными законами и другими нормативными правовыми актами</w:t>
      </w:r>
      <w:r w:rsidRPr="00787F1B">
        <w:rPr>
          <w:rFonts w:ascii="Times New Roman" w:hAnsi="Times New Roman"/>
          <w:sz w:val="28"/>
          <w:szCs w:val="28"/>
        </w:rPr>
        <w:t>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9.16. Медицинское страхование в соответствии с Федеральным законом 79-ФЗ от 27 июля 2004 года «О государственной гражданской службе Российской </w:t>
      </w:r>
      <w:r w:rsidRPr="00787F1B">
        <w:rPr>
          <w:rFonts w:ascii="Times New Roman" w:hAnsi="Times New Roman"/>
          <w:sz w:val="28"/>
          <w:szCs w:val="28"/>
        </w:rPr>
        <w:lastRenderedPageBreak/>
        <w:t>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EB5AB5">
        <w:rPr>
          <w:rFonts w:ascii="Times New Roman" w:hAnsi="Times New Roman"/>
          <w:sz w:val="28"/>
          <w:szCs w:val="28"/>
        </w:rPr>
        <w:t>работы с внешними источниками и представления информации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DC1012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DC1012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</w:t>
      </w:r>
      <w:r w:rsidRPr="00787F1B">
        <w:rPr>
          <w:rFonts w:ascii="Times New Roman" w:hAnsi="Times New Roman"/>
          <w:sz w:val="28"/>
          <w:szCs w:val="28"/>
        </w:rPr>
        <w:lastRenderedPageBreak/>
        <w:t>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DC1012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DC1012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DC1012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8BA" w:rsidRDefault="00F668BA" w:rsidP="003B7A81">
      <w:pPr>
        <w:spacing w:after="0" w:line="240" w:lineRule="auto"/>
      </w:pPr>
      <w:r>
        <w:separator/>
      </w:r>
    </w:p>
  </w:endnote>
  <w:endnote w:type="continuationSeparator" w:id="0">
    <w:p w:rsidR="00F668BA" w:rsidRDefault="00F668B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8BA" w:rsidRDefault="00F668BA" w:rsidP="003B7A81">
      <w:pPr>
        <w:spacing w:after="0" w:line="240" w:lineRule="auto"/>
      </w:pPr>
      <w:r>
        <w:separator/>
      </w:r>
    </w:p>
  </w:footnote>
  <w:footnote w:type="continuationSeparator" w:id="0">
    <w:p w:rsidR="00F668BA" w:rsidRDefault="00F668B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B5AB5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4F2D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4CC8"/>
    <w:rsid w:val="003D53F5"/>
    <w:rsid w:val="003E287B"/>
    <w:rsid w:val="003E5F9E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237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E5AEC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953CC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42F5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854F9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76CC6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2FB7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0213"/>
    <w:rsid w:val="00D94744"/>
    <w:rsid w:val="00D95F38"/>
    <w:rsid w:val="00DA4C8F"/>
    <w:rsid w:val="00DA5372"/>
    <w:rsid w:val="00DA5B8E"/>
    <w:rsid w:val="00DB07F4"/>
    <w:rsid w:val="00DB2000"/>
    <w:rsid w:val="00DC1012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B5AB5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668BA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17E"/>
    <w:rsid w:val="00FE4CC3"/>
    <w:rsid w:val="00FE544B"/>
    <w:rsid w:val="00FE70C4"/>
    <w:rsid w:val="00FF20BC"/>
    <w:rsid w:val="00FF2B02"/>
    <w:rsid w:val="00FF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8D318-FBE5-406F-8996-7A2AFD7A2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4301</Words>
  <Characters>24519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2019-10-03T14:58:00Z</cp:lastPrinted>
  <dcterms:created xsi:type="dcterms:W3CDTF">2020-04-24T05:40:00Z</dcterms:created>
  <dcterms:modified xsi:type="dcterms:W3CDTF">2020-04-24T05:55:00Z</dcterms:modified>
</cp:coreProperties>
</file>